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C3" w:rsidRDefault="00DB77C3" w:rsidP="00DB77C3">
      <w:pPr>
        <w:pStyle w:val="textocentralizadomaiusculas"/>
        <w:jc w:val="center"/>
        <w:rPr>
          <w:b/>
          <w:bCs/>
          <w:caps/>
          <w:color w:val="000000"/>
          <w:sz w:val="26"/>
          <w:szCs w:val="26"/>
        </w:rPr>
      </w:pPr>
      <w:r>
        <w:rPr>
          <w:b/>
          <w:bCs/>
          <w:caps/>
          <w:color w:val="000000"/>
          <w:sz w:val="26"/>
          <w:szCs w:val="26"/>
        </w:rPr>
        <w:t>SEÇÃO DE COMUNICACAO SOCIAL (PB-SECOM)</w:t>
      </w:r>
    </w:p>
    <w:p w:rsidR="00DB77C3" w:rsidRDefault="00DB77C3" w:rsidP="00DB77C3">
      <w:pPr>
        <w:pStyle w:val="textocentralizadomaiusculas"/>
        <w:jc w:val="center"/>
        <w:rPr>
          <w:b/>
          <w:bCs/>
          <w:caps/>
          <w:color w:val="000000"/>
          <w:sz w:val="26"/>
          <w:szCs w:val="26"/>
        </w:rPr>
      </w:pPr>
      <w:r>
        <w:rPr>
          <w:b/>
          <w:bCs/>
          <w:caps/>
          <w:color w:val="000000"/>
          <w:sz w:val="26"/>
          <w:szCs w:val="26"/>
        </w:rPr>
        <w:t>Anexo Nº 5718727</w:t>
      </w:r>
    </w:p>
    <w:p w:rsidR="00DB77C3" w:rsidRDefault="00DB77C3" w:rsidP="00DB77C3">
      <w:pPr>
        <w:pStyle w:val="tabelatextocentralizado"/>
        <w:spacing w:before="0" w:beforeAutospacing="0" w:after="195" w:afterAutospacing="0"/>
        <w:ind w:left="60"/>
        <w:jc w:val="center"/>
        <w:rPr>
          <w:color w:val="000000"/>
          <w:sz w:val="22"/>
          <w:szCs w:val="22"/>
        </w:rPr>
      </w:pPr>
      <w:r>
        <w:rPr>
          <w:rStyle w:val="Forte"/>
          <w:color w:val="000000"/>
          <w:sz w:val="22"/>
          <w:szCs w:val="22"/>
        </w:rPr>
        <w:t>MODELO DE PROPOSTA</w:t>
      </w:r>
    </w:p>
    <w:p w:rsidR="00DB77C3" w:rsidRDefault="00DB77C3" w:rsidP="00DB77C3">
      <w:pPr>
        <w:pStyle w:val="tabelatextocentralizado"/>
        <w:spacing w:before="0" w:beforeAutospacing="0" w:after="0" w:afterAutospacing="0"/>
        <w:ind w:left="60" w:right="60"/>
        <w:jc w:val="center"/>
        <w:rPr>
          <w:color w:val="000000"/>
          <w:sz w:val="22"/>
          <w:szCs w:val="22"/>
        </w:rPr>
      </w:pPr>
      <w:r>
        <w:rPr>
          <w:rStyle w:val="Forte"/>
          <w:color w:val="E64D4D"/>
          <w:sz w:val="22"/>
          <w:szCs w:val="22"/>
        </w:rPr>
        <w:t>(FOLHA DE ROSTO EM PAPEL TIMBRADO DA EMPRESA PROPONENTE)</w:t>
      </w:r>
    </w:p>
    <w:p w:rsidR="00DB77C3" w:rsidRDefault="00DB77C3" w:rsidP="00DB77C3">
      <w:pPr>
        <w:pStyle w:val="tabelatextocentralizado"/>
        <w:spacing w:before="0" w:beforeAutospacing="0" w:after="0" w:afterAutospacing="0"/>
        <w:ind w:left="60" w:right="60"/>
        <w:jc w:val="center"/>
        <w:rPr>
          <w:color w:val="000000"/>
          <w:sz w:val="22"/>
          <w:szCs w:val="22"/>
        </w:rPr>
      </w:pPr>
      <w:r>
        <w:rPr>
          <w:color w:val="000000"/>
          <w:sz w:val="22"/>
          <w:szCs w:val="22"/>
        </w:rPr>
        <w:t> </w:t>
      </w:r>
    </w:p>
    <w:p w:rsidR="00DB77C3" w:rsidRDefault="00DB77C3" w:rsidP="00DB77C3">
      <w:pPr>
        <w:pStyle w:val="textojustificado"/>
        <w:spacing w:before="0" w:beforeAutospacing="0" w:after="195" w:afterAutospacing="0"/>
        <w:ind w:left="120"/>
        <w:jc w:val="both"/>
        <w:rPr>
          <w:color w:val="000000"/>
          <w:sz w:val="27"/>
          <w:szCs w:val="27"/>
        </w:rPr>
      </w:pPr>
      <w:r>
        <w:rPr>
          <w:color w:val="000000"/>
          <w:sz w:val="27"/>
          <w:szCs w:val="27"/>
        </w:rPr>
        <w:t>         Tendo examinado minuciosamente as normas específicas do Processo Administrativo SEI de n.º </w:t>
      </w:r>
      <w:hyperlink r:id="rId8" w:tgtFrame="_blank" w:history="1">
        <w:r>
          <w:rPr>
            <w:rStyle w:val="Hyperlink"/>
            <w:sz w:val="27"/>
            <w:szCs w:val="27"/>
          </w:rPr>
          <w:t>0000835-14.2026.4.05.7400</w:t>
        </w:r>
      </w:hyperlink>
      <w:r>
        <w:rPr>
          <w:color w:val="000000"/>
          <w:sz w:val="27"/>
          <w:szCs w:val="27"/>
        </w:rPr>
        <w:t>, objetivando a contratação de empresa especializada na prestação de </w:t>
      </w:r>
      <w:r>
        <w:rPr>
          <w:rStyle w:val="Forte"/>
          <w:color w:val="000000"/>
          <w:sz w:val="27"/>
          <w:szCs w:val="27"/>
        </w:rPr>
        <w:t>SERVIÇOS DE TRADUÇÃO DE LIBRAS</w:t>
      </w:r>
      <w:r>
        <w:rPr>
          <w:color w:val="000000"/>
          <w:sz w:val="27"/>
          <w:szCs w:val="27"/>
        </w:rPr>
        <w:t>, formulamos a seguinte proposta:</w:t>
      </w:r>
    </w:p>
    <w:p w:rsidR="00DB77C3" w:rsidRDefault="00DB77C3" w:rsidP="00DB77C3">
      <w:pPr>
        <w:pStyle w:val="textojustificado"/>
        <w:spacing w:before="120" w:beforeAutospacing="0" w:after="120" w:afterAutospacing="0"/>
        <w:ind w:left="120" w:right="120"/>
        <w:jc w:val="both"/>
        <w:rPr>
          <w:color w:val="000000"/>
          <w:sz w:val="27"/>
          <w:szCs w:val="27"/>
        </w:rPr>
      </w:pPr>
      <w:r>
        <w:rPr>
          <w:color w:val="000000"/>
          <w:sz w:val="27"/>
          <w:szCs w:val="27"/>
        </w:rPr>
        <w:t> </w:t>
      </w:r>
    </w:p>
    <w:tbl>
      <w:tblPr>
        <w:tblW w:w="1408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03"/>
        <w:gridCol w:w="977"/>
        <w:gridCol w:w="4956"/>
        <w:gridCol w:w="1559"/>
        <w:gridCol w:w="1418"/>
        <w:gridCol w:w="2126"/>
        <w:gridCol w:w="1843"/>
      </w:tblGrid>
      <w:tr w:rsidR="00DB77C3" w:rsidTr="00DB77C3">
        <w:trPr>
          <w:trHeight w:val="241"/>
        </w:trPr>
        <w:tc>
          <w:tcPr>
            <w:tcW w:w="0" w:type="auto"/>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000000"/>
              </w:rPr>
              <w:t>GRUPO</w:t>
            </w:r>
          </w:p>
        </w:tc>
        <w:tc>
          <w:tcPr>
            <w:tcW w:w="0" w:type="auto"/>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000000"/>
              </w:rPr>
              <w:t>ITEM</w:t>
            </w:r>
          </w:p>
        </w:tc>
        <w:tc>
          <w:tcPr>
            <w:tcW w:w="495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000000"/>
              </w:rPr>
              <w:t>DESCRIÇÃO RESUMIDA</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000000"/>
              </w:rPr>
              <w:t>UNID.</w:t>
            </w:r>
          </w:p>
        </w:tc>
        <w:tc>
          <w:tcPr>
            <w:tcW w:w="1418"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000000"/>
              </w:rPr>
              <w:t>QUANT.</w:t>
            </w:r>
          </w:p>
        </w:tc>
        <w:tc>
          <w:tcPr>
            <w:tcW w:w="212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000000"/>
              </w:rPr>
              <w:t>VALOR UNITÁRIO (R$)</w:t>
            </w:r>
          </w:p>
        </w:tc>
        <w:tc>
          <w:tcPr>
            <w:tcW w:w="1843" w:type="dxa"/>
            <w:tcBorders>
              <w:top w:val="single" w:sz="6" w:space="0" w:color="000000"/>
              <w:left w:val="single" w:sz="6" w:space="0" w:color="000000"/>
              <w:bottom w:val="single" w:sz="6" w:space="0" w:color="000000"/>
              <w:right w:val="single" w:sz="6" w:space="0" w:color="000000"/>
            </w:tcBorders>
          </w:tcPr>
          <w:p w:rsidR="00DB77C3" w:rsidRDefault="00DB77C3">
            <w:pPr>
              <w:pStyle w:val="textocentralizado"/>
              <w:spacing w:before="0" w:beforeAutospacing="0" w:after="0" w:afterAutospacing="0"/>
              <w:ind w:left="120" w:right="120"/>
              <w:jc w:val="center"/>
              <w:rPr>
                <w:rStyle w:val="Forte"/>
                <w:color w:val="000000"/>
              </w:rPr>
            </w:pPr>
            <w:r>
              <w:rPr>
                <w:rStyle w:val="Forte"/>
                <w:color w:val="000000"/>
              </w:rPr>
              <w:t>VALOR TOTAL (R$)</w:t>
            </w:r>
          </w:p>
        </w:tc>
      </w:tr>
      <w:tr w:rsidR="00DB77C3" w:rsidTr="00DB77C3">
        <w:trPr>
          <w:trHeight w:val="1764"/>
        </w:trPr>
        <w:tc>
          <w:tcPr>
            <w:tcW w:w="0" w:type="auto"/>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abelatextocentralizado"/>
              <w:spacing w:before="0" w:beforeAutospacing="0" w:after="0" w:afterAutospacing="0"/>
              <w:ind w:left="60" w:right="60"/>
              <w:jc w:val="center"/>
              <w:rPr>
                <w:color w:val="000000"/>
                <w:sz w:val="22"/>
                <w:szCs w:val="22"/>
              </w:rPr>
            </w:pPr>
            <w:r>
              <w:rPr>
                <w:rStyle w:val="Forte"/>
                <w:color w:val="000000"/>
                <w:sz w:val="22"/>
                <w:szCs w:val="22"/>
              </w:rPr>
              <w:t>01</w:t>
            </w:r>
          </w:p>
        </w:tc>
        <w:tc>
          <w:tcPr>
            <w:tcW w:w="0" w:type="auto"/>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abelatextocentralizado"/>
              <w:spacing w:before="0" w:beforeAutospacing="0" w:after="0" w:afterAutospacing="0"/>
              <w:ind w:left="60" w:right="60"/>
              <w:jc w:val="center"/>
              <w:rPr>
                <w:color w:val="000000"/>
                <w:sz w:val="22"/>
                <w:szCs w:val="22"/>
              </w:rPr>
            </w:pPr>
            <w:r>
              <w:rPr>
                <w:rStyle w:val="Forte"/>
                <w:color w:val="000000"/>
                <w:sz w:val="22"/>
                <w:szCs w:val="22"/>
              </w:rPr>
              <w:t>01</w:t>
            </w:r>
          </w:p>
        </w:tc>
        <w:tc>
          <w:tcPr>
            <w:tcW w:w="495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alinhadoesquerda"/>
              <w:spacing w:before="0" w:beforeAutospacing="0" w:after="0" w:afterAutospacing="0"/>
              <w:ind w:left="120" w:right="120"/>
              <w:rPr>
                <w:color w:val="000000"/>
              </w:rPr>
            </w:pPr>
            <w:r>
              <w:rPr>
                <w:rStyle w:val="Forte"/>
                <w:color w:val="000000"/>
              </w:rPr>
              <w:t>Interpretação de Libras - Simultânea </w:t>
            </w:r>
          </w:p>
          <w:p w:rsidR="00DB77C3" w:rsidRDefault="00DB77C3">
            <w:pPr>
              <w:pStyle w:val="textoalinhadoesquerda"/>
              <w:numPr>
                <w:ilvl w:val="0"/>
                <w:numId w:val="1"/>
              </w:numPr>
              <w:spacing w:before="0" w:beforeAutospacing="0" w:after="0" w:afterAutospacing="0"/>
              <w:rPr>
                <w:color w:val="000000"/>
              </w:rPr>
            </w:pPr>
            <w:r>
              <w:rPr>
                <w:color w:val="000000"/>
              </w:rPr>
              <w:t xml:space="preserve">Evento </w:t>
            </w:r>
            <w:proofErr w:type="gramStart"/>
            <w:r>
              <w:rPr>
                <w:color w:val="000000"/>
              </w:rPr>
              <w:t>1</w:t>
            </w:r>
            <w:proofErr w:type="gramEnd"/>
            <w:r>
              <w:rPr>
                <w:color w:val="000000"/>
              </w:rPr>
              <w:t xml:space="preserve"> (3h)</w:t>
            </w:r>
          </w:p>
          <w:p w:rsidR="00DB77C3" w:rsidRDefault="00DB77C3">
            <w:pPr>
              <w:pStyle w:val="textoalinhadoesquerda"/>
              <w:numPr>
                <w:ilvl w:val="0"/>
                <w:numId w:val="1"/>
              </w:numPr>
              <w:rPr>
                <w:color w:val="000000"/>
              </w:rPr>
            </w:pPr>
            <w:r>
              <w:rPr>
                <w:color w:val="000000"/>
              </w:rPr>
              <w:t xml:space="preserve">Evento </w:t>
            </w:r>
            <w:proofErr w:type="gramStart"/>
            <w:r>
              <w:rPr>
                <w:color w:val="000000"/>
              </w:rPr>
              <w:t>2</w:t>
            </w:r>
            <w:proofErr w:type="gramEnd"/>
            <w:r>
              <w:rPr>
                <w:color w:val="000000"/>
              </w:rPr>
              <w:t xml:space="preserve"> (3h)</w:t>
            </w:r>
          </w:p>
          <w:p w:rsidR="00DB77C3" w:rsidRDefault="00DB77C3">
            <w:pPr>
              <w:pStyle w:val="textoalinhadoesquerda"/>
              <w:numPr>
                <w:ilvl w:val="0"/>
                <w:numId w:val="1"/>
              </w:numPr>
              <w:rPr>
                <w:color w:val="000000"/>
              </w:rPr>
            </w:pPr>
            <w:r>
              <w:rPr>
                <w:color w:val="000000"/>
              </w:rPr>
              <w:t xml:space="preserve">Evento </w:t>
            </w:r>
            <w:proofErr w:type="gramStart"/>
            <w:r>
              <w:rPr>
                <w:color w:val="000000"/>
              </w:rPr>
              <w:t>3</w:t>
            </w:r>
            <w:proofErr w:type="gramEnd"/>
            <w:r>
              <w:rPr>
                <w:color w:val="000000"/>
              </w:rPr>
              <w:t xml:space="preserve"> (2h)</w:t>
            </w:r>
          </w:p>
          <w:p w:rsidR="00DB77C3" w:rsidRDefault="00DB77C3">
            <w:pPr>
              <w:pStyle w:val="textoalinhadoesquerda"/>
              <w:numPr>
                <w:ilvl w:val="0"/>
                <w:numId w:val="1"/>
              </w:numPr>
              <w:rPr>
                <w:color w:val="000000"/>
              </w:rPr>
            </w:pPr>
            <w:r>
              <w:rPr>
                <w:color w:val="000000"/>
              </w:rPr>
              <w:t xml:space="preserve">Evento </w:t>
            </w:r>
            <w:proofErr w:type="gramStart"/>
            <w:r>
              <w:rPr>
                <w:color w:val="000000"/>
              </w:rPr>
              <w:t>4</w:t>
            </w:r>
            <w:proofErr w:type="gramEnd"/>
            <w:r>
              <w:rPr>
                <w:color w:val="000000"/>
              </w:rPr>
              <w:t xml:space="preserve"> (2h)</w:t>
            </w:r>
          </w:p>
          <w:p w:rsidR="00BE41D9" w:rsidRDefault="00BE41D9" w:rsidP="00BE41D9">
            <w:pPr>
              <w:pStyle w:val="textoalinhadoesquerda"/>
              <w:rPr>
                <w:color w:val="000000"/>
              </w:rPr>
            </w:pPr>
            <w:r>
              <w:rPr>
                <w:color w:val="000000"/>
              </w:rPr>
              <w:t>Local: João Pessoa (PB)</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color w:val="000000"/>
              </w:rPr>
              <w:t>Hora/dupla</w:t>
            </w:r>
          </w:p>
        </w:tc>
        <w:tc>
          <w:tcPr>
            <w:tcW w:w="1418"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color w:val="000000"/>
              </w:rPr>
              <w:t>10h</w:t>
            </w:r>
          </w:p>
        </w:tc>
        <w:tc>
          <w:tcPr>
            <w:tcW w:w="212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E64D4D"/>
              </w:rPr>
              <w:t>R$</w:t>
            </w:r>
          </w:p>
        </w:tc>
        <w:tc>
          <w:tcPr>
            <w:tcW w:w="1843" w:type="dxa"/>
            <w:tcBorders>
              <w:top w:val="single" w:sz="6" w:space="0" w:color="000000"/>
              <w:left w:val="single" w:sz="6" w:space="0" w:color="000000"/>
              <w:bottom w:val="single" w:sz="6" w:space="0" w:color="000000"/>
              <w:right w:val="single" w:sz="6" w:space="0" w:color="000000"/>
            </w:tcBorders>
          </w:tcPr>
          <w:p w:rsidR="00DB77C3" w:rsidRDefault="00DB77C3">
            <w:pPr>
              <w:pStyle w:val="textocentralizado"/>
              <w:spacing w:before="0" w:beforeAutospacing="0" w:after="0" w:afterAutospacing="0"/>
              <w:ind w:left="120" w:right="120"/>
              <w:jc w:val="center"/>
              <w:rPr>
                <w:rStyle w:val="Forte"/>
                <w:color w:val="E64D4D"/>
              </w:rPr>
            </w:pPr>
          </w:p>
          <w:p w:rsidR="00DB77C3" w:rsidRDefault="00DB77C3">
            <w:pPr>
              <w:pStyle w:val="textocentralizado"/>
              <w:spacing w:before="0" w:beforeAutospacing="0" w:after="0" w:afterAutospacing="0"/>
              <w:ind w:left="120" w:right="120"/>
              <w:jc w:val="center"/>
              <w:rPr>
                <w:rStyle w:val="Forte"/>
                <w:color w:val="E64D4D"/>
              </w:rPr>
            </w:pPr>
          </w:p>
          <w:p w:rsidR="00DB77C3" w:rsidRDefault="00DB77C3">
            <w:pPr>
              <w:pStyle w:val="textocentralizado"/>
              <w:spacing w:before="0" w:beforeAutospacing="0" w:after="0" w:afterAutospacing="0"/>
              <w:ind w:left="120" w:right="120"/>
              <w:jc w:val="center"/>
              <w:rPr>
                <w:rStyle w:val="Forte"/>
                <w:color w:val="E64D4D"/>
              </w:rPr>
            </w:pPr>
          </w:p>
          <w:p w:rsidR="00DB77C3" w:rsidRDefault="00DB77C3">
            <w:pPr>
              <w:pStyle w:val="textocentralizado"/>
              <w:spacing w:before="0" w:beforeAutospacing="0" w:after="0" w:afterAutospacing="0"/>
              <w:ind w:left="120" w:right="120"/>
              <w:jc w:val="center"/>
              <w:rPr>
                <w:color w:val="495057"/>
                <w:shd w:val="clear" w:color="auto" w:fill="FFFFFF"/>
              </w:rPr>
            </w:pPr>
            <w:r>
              <w:rPr>
                <w:rStyle w:val="Forte"/>
                <w:color w:val="E64D4D"/>
              </w:rPr>
              <w:t>R$</w:t>
            </w:r>
          </w:p>
        </w:tc>
      </w:tr>
      <w:tr w:rsidR="00DB77C3" w:rsidTr="00DB77C3">
        <w:trPr>
          <w:trHeight w:val="1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7C3" w:rsidRDefault="00DB77C3">
            <w:pPr>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abelatextocentralizado"/>
              <w:spacing w:before="0" w:beforeAutospacing="0" w:after="0" w:afterAutospacing="0"/>
              <w:ind w:left="60" w:right="60"/>
              <w:jc w:val="center"/>
              <w:rPr>
                <w:color w:val="000000"/>
                <w:sz w:val="22"/>
                <w:szCs w:val="22"/>
              </w:rPr>
            </w:pPr>
            <w:r>
              <w:rPr>
                <w:rStyle w:val="Forte"/>
                <w:color w:val="000000"/>
                <w:sz w:val="22"/>
                <w:szCs w:val="22"/>
              </w:rPr>
              <w:t>02</w:t>
            </w:r>
          </w:p>
        </w:tc>
        <w:tc>
          <w:tcPr>
            <w:tcW w:w="495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alinhadoesquerda"/>
              <w:spacing w:before="0" w:beforeAutospacing="0" w:after="0" w:afterAutospacing="0"/>
              <w:ind w:left="120" w:right="120"/>
              <w:rPr>
                <w:color w:val="000000"/>
              </w:rPr>
            </w:pPr>
            <w:r>
              <w:rPr>
                <w:rStyle w:val="Forte"/>
                <w:color w:val="000000"/>
              </w:rPr>
              <w:t>Tradução de Libras - gravada (audiovisual) (vídeos institucionais)</w:t>
            </w:r>
          </w:p>
          <w:p w:rsidR="00DB77C3" w:rsidRDefault="00DB77C3">
            <w:pPr>
              <w:pStyle w:val="textoalinhadoesquerda"/>
              <w:numPr>
                <w:ilvl w:val="0"/>
                <w:numId w:val="2"/>
              </w:numPr>
              <w:spacing w:before="0" w:beforeAutospacing="0" w:after="0" w:afterAutospacing="0"/>
              <w:rPr>
                <w:color w:val="000000"/>
              </w:rPr>
            </w:pPr>
            <w:r>
              <w:rPr>
                <w:color w:val="000000"/>
              </w:rPr>
              <w:t>30 minutos de tradução em Libras, divididos em pedidos mínimos de 1 minuto (entrega em até 24h</w:t>
            </w:r>
            <w:proofErr w:type="gramStart"/>
            <w:r>
              <w:rPr>
                <w:color w:val="000000"/>
              </w:rPr>
              <w:t>)</w:t>
            </w:r>
            <w:proofErr w:type="gramEnd"/>
          </w:p>
          <w:p w:rsidR="00BE41D9" w:rsidRDefault="00BE41D9" w:rsidP="00BE41D9">
            <w:pPr>
              <w:pStyle w:val="textoalinhadoesquerda"/>
              <w:spacing w:before="0" w:beforeAutospacing="0" w:after="0" w:afterAutospacing="0"/>
              <w:rPr>
                <w:color w:val="000000"/>
              </w:rPr>
            </w:pPr>
            <w:r>
              <w:rPr>
                <w:color w:val="000000"/>
              </w:rPr>
              <w:t>Local: João Pessoa (PB)</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color w:val="000000"/>
              </w:rPr>
              <w:t>Minutos</w:t>
            </w:r>
          </w:p>
        </w:tc>
        <w:tc>
          <w:tcPr>
            <w:tcW w:w="1418"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color w:val="000000"/>
              </w:rPr>
              <w:t xml:space="preserve">30 </w:t>
            </w:r>
            <w:proofErr w:type="spellStart"/>
            <w:r>
              <w:rPr>
                <w:color w:val="000000"/>
              </w:rPr>
              <w:t>min</w:t>
            </w:r>
            <w:proofErr w:type="spellEnd"/>
          </w:p>
        </w:tc>
        <w:tc>
          <w:tcPr>
            <w:tcW w:w="212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rsidR="00DB77C3" w:rsidRDefault="00DB77C3">
            <w:pPr>
              <w:pStyle w:val="textocentralizado"/>
              <w:spacing w:before="0" w:beforeAutospacing="0" w:after="0" w:afterAutospacing="0"/>
              <w:ind w:left="120" w:right="120"/>
              <w:jc w:val="center"/>
              <w:rPr>
                <w:color w:val="000000"/>
              </w:rPr>
            </w:pPr>
            <w:r>
              <w:rPr>
                <w:rStyle w:val="Forte"/>
                <w:color w:val="E64D4D"/>
              </w:rPr>
              <w:t>R$</w:t>
            </w:r>
          </w:p>
        </w:tc>
        <w:tc>
          <w:tcPr>
            <w:tcW w:w="1843" w:type="dxa"/>
            <w:tcBorders>
              <w:top w:val="single" w:sz="6" w:space="0" w:color="000000"/>
              <w:left w:val="single" w:sz="6" w:space="0" w:color="000000"/>
              <w:bottom w:val="single" w:sz="6" w:space="0" w:color="000000"/>
              <w:right w:val="single" w:sz="6" w:space="0" w:color="000000"/>
            </w:tcBorders>
          </w:tcPr>
          <w:p w:rsidR="00DB77C3" w:rsidRDefault="00DB77C3">
            <w:pPr>
              <w:pStyle w:val="textocentralizado"/>
              <w:spacing w:before="0" w:beforeAutospacing="0" w:after="0" w:afterAutospacing="0"/>
              <w:ind w:left="120" w:right="120"/>
              <w:jc w:val="center"/>
              <w:rPr>
                <w:rStyle w:val="Forte"/>
                <w:color w:val="E64D4D"/>
              </w:rPr>
            </w:pPr>
          </w:p>
          <w:p w:rsidR="00DB77C3" w:rsidRDefault="00DB77C3">
            <w:pPr>
              <w:pStyle w:val="textocentralizado"/>
              <w:spacing w:before="0" w:beforeAutospacing="0" w:after="0" w:afterAutospacing="0"/>
              <w:ind w:left="120" w:right="120"/>
              <w:jc w:val="center"/>
              <w:rPr>
                <w:rStyle w:val="Forte"/>
                <w:color w:val="E64D4D"/>
              </w:rPr>
            </w:pPr>
          </w:p>
          <w:p w:rsidR="00DB77C3" w:rsidRDefault="00DB77C3">
            <w:pPr>
              <w:pStyle w:val="textocentralizado"/>
              <w:spacing w:before="0" w:beforeAutospacing="0" w:after="0" w:afterAutospacing="0"/>
              <w:ind w:left="120" w:right="120"/>
              <w:jc w:val="center"/>
              <w:rPr>
                <w:color w:val="495057"/>
                <w:shd w:val="clear" w:color="auto" w:fill="FFFFFF"/>
              </w:rPr>
            </w:pPr>
            <w:r>
              <w:rPr>
                <w:rStyle w:val="Forte"/>
                <w:color w:val="E64D4D"/>
              </w:rPr>
              <w:t>R$</w:t>
            </w:r>
          </w:p>
        </w:tc>
      </w:tr>
    </w:tbl>
    <w:p w:rsidR="00DB77C3" w:rsidRDefault="00DB77C3" w:rsidP="00DB77C3">
      <w:pPr>
        <w:pStyle w:val="textojustificadorecuoprimeiralinha"/>
        <w:spacing w:before="120" w:beforeAutospacing="0" w:after="120" w:afterAutospacing="0"/>
        <w:ind w:left="120" w:right="120" w:firstLine="1699"/>
        <w:jc w:val="both"/>
        <w:rPr>
          <w:color w:val="000000"/>
          <w:sz w:val="27"/>
          <w:szCs w:val="27"/>
        </w:rPr>
      </w:pPr>
      <w:r>
        <w:rPr>
          <w:color w:val="000000"/>
          <w:sz w:val="27"/>
          <w:szCs w:val="27"/>
        </w:rPr>
        <w:t xml:space="preserve">1 - Nos preços indicados na planilha de preços acima estão inclusos todos os custos diretos e indiretos que forem exigidos para prestação do serviço em objeto, assim entendida, não só as despesas diretas, como a aquisição de </w:t>
      </w:r>
      <w:r>
        <w:rPr>
          <w:color w:val="000000"/>
          <w:sz w:val="27"/>
          <w:szCs w:val="27"/>
        </w:rPr>
        <w:lastRenderedPageBreak/>
        <w:t xml:space="preserve">materiais e pagamento da </w:t>
      </w:r>
      <w:proofErr w:type="spellStart"/>
      <w:r>
        <w:rPr>
          <w:color w:val="000000"/>
          <w:sz w:val="27"/>
          <w:szCs w:val="27"/>
        </w:rPr>
        <w:t>mão-de-obra</w:t>
      </w:r>
      <w:proofErr w:type="spellEnd"/>
      <w:r>
        <w:rPr>
          <w:color w:val="000000"/>
          <w:sz w:val="27"/>
          <w:szCs w:val="27"/>
        </w:rPr>
        <w:t>, como também as indiretas, como transporte de pessoal, alimentação, despesas financeiras, serviços de terceiros, aluguel e aquisição de máquinas, equipamentos, veículos e transportes, entre outras, quaisquer que sejam as suas naturezas;</w:t>
      </w:r>
    </w:p>
    <w:p w:rsidR="00DB77C3" w:rsidRDefault="00DB77C3" w:rsidP="00DB77C3">
      <w:pPr>
        <w:pStyle w:val="NormalWeb"/>
        <w:rPr>
          <w:color w:val="000000"/>
          <w:sz w:val="27"/>
          <w:szCs w:val="27"/>
        </w:rPr>
      </w:pPr>
      <w:r>
        <w:rPr>
          <w:color w:val="000000"/>
          <w:sz w:val="27"/>
          <w:szCs w:val="27"/>
        </w:rPr>
        <w:t xml:space="preserve">2 - Declaro que examinei o Termo de Referência </w:t>
      </w:r>
      <w:proofErr w:type="gramStart"/>
      <w:r>
        <w:rPr>
          <w:color w:val="000000"/>
          <w:sz w:val="27"/>
          <w:szCs w:val="27"/>
        </w:rPr>
        <w:t>sob identificador</w:t>
      </w:r>
      <w:proofErr w:type="gramEnd"/>
      <w:r>
        <w:rPr>
          <w:color w:val="000000"/>
          <w:sz w:val="27"/>
          <w:szCs w:val="27"/>
        </w:rPr>
        <w:t xml:space="preserve"> de nº 5345864 de forma minuciosa, aceitando e submetendo-me, integralmente, às suas condições, não havendo dúvidas acerca dos serviços a executar;</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3 - O prazo de validade desta proposta é de 60 dias corridos;</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4 - A contratação será formalizada através de Termo de Contrato;</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5 - O prazo total de contratação será 19 de dezembro de 2026</w:t>
      </w:r>
      <w:r>
        <w:rPr>
          <w:rStyle w:val="Forte"/>
          <w:color w:val="000000"/>
          <w:sz w:val="27"/>
          <w:szCs w:val="27"/>
        </w:rPr>
        <w:t>;</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6 - Declaramos, para fins de participação no presente processo de dispensa de licitação, que não possuímos em nossos quadros funcionais, empregados que sejam cônjuges, companheiros ou parentes em linha reta, colateral ou por afinidade, até o terceiro grau, inclusive, de ocupantes de cargos de direção e de assessoramento, de membros ou juízes vinculados a Seção Judiciária da Paraíba, conforme determinação contida no art. 3º da Resolução nº 07, de 18 de outubro de 2005, com nova redação dada pela Resolução nº 09, de 06/12/2005;</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xml:space="preserve">7 - Declaro que não possuímos, em nossa cadeia produtiva, </w:t>
      </w:r>
      <w:proofErr w:type="gramStart"/>
      <w:r>
        <w:rPr>
          <w:color w:val="000000"/>
          <w:sz w:val="27"/>
          <w:szCs w:val="27"/>
        </w:rPr>
        <w:t>empregados executando trabalho degradante ou forçado, observando o disposto nos incisos III e IV do art.1º e no inciso III do art. 5º da Constituição Federal</w:t>
      </w:r>
      <w:proofErr w:type="gramEnd"/>
      <w:r>
        <w:rPr>
          <w:color w:val="000000"/>
          <w:sz w:val="27"/>
          <w:szCs w:val="27"/>
        </w:rPr>
        <w:t>;</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xml:space="preserve">8 - Declaro que cumprimos reserva de </w:t>
      </w:r>
      <w:proofErr w:type="gramStart"/>
      <w:r>
        <w:rPr>
          <w:color w:val="000000"/>
          <w:sz w:val="27"/>
          <w:szCs w:val="27"/>
        </w:rPr>
        <w:t>cargos prevista em lei</w:t>
      </w:r>
      <w:proofErr w:type="gramEnd"/>
      <w:r>
        <w:rPr>
          <w:color w:val="000000"/>
          <w:sz w:val="27"/>
          <w:szCs w:val="27"/>
        </w:rPr>
        <w:t xml:space="preserve"> para pessoa com deficiência ou para reabilitado da Previdência Social e que atendam às regras de acessibilidade previstas na legislação, conforme disposto no art. 93 da Lei nº 8.213, de 24 de julho de 1991;</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9 - Declaro pleno conhecimento das condições de execução dos serviços, para fins de dispensa da vistoria técnica, caso não tenha sido realizada, nada havendo a reclamar, e assumindo os riscos de eventual desconhecimento de dificuldade;</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E64D4D"/>
          <w:sz w:val="27"/>
          <w:szCs w:val="27"/>
        </w:rPr>
        <w:lastRenderedPageBreak/>
        <w:t>10 - Informamos, desde já, que o pagamento deverá ser creditado na Conta Corrente n° ____________, Agência nº _______</w:t>
      </w:r>
      <w:proofErr w:type="gramStart"/>
      <w:r>
        <w:rPr>
          <w:color w:val="E64D4D"/>
          <w:sz w:val="27"/>
          <w:szCs w:val="27"/>
        </w:rPr>
        <w:t xml:space="preserve"> ,</w:t>
      </w:r>
      <w:proofErr w:type="gramEnd"/>
      <w:r>
        <w:rPr>
          <w:color w:val="E64D4D"/>
          <w:sz w:val="27"/>
          <w:szCs w:val="27"/>
        </w:rPr>
        <w:t xml:space="preserve"> Banco ____________;</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11 - Somos totalmente responsáveis pela presente proposta de preços, não lhe cabendo alegações posteriores de quaisquer erros, falhas ou omissões para pleitear futura alteração contratual e desobrigações em face das obrigações assumidas;</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E64D4D"/>
          <w:sz w:val="27"/>
          <w:szCs w:val="27"/>
        </w:rPr>
        <w:t xml:space="preserve">12 - O representante legal da empresa, cujo CNPJ é _________________, que assinará o Contrato, é </w:t>
      </w:r>
      <w:proofErr w:type="gramStart"/>
      <w:r>
        <w:rPr>
          <w:color w:val="E64D4D"/>
          <w:sz w:val="27"/>
          <w:szCs w:val="27"/>
        </w:rPr>
        <w:t>o(</w:t>
      </w:r>
      <w:proofErr w:type="gramEnd"/>
      <w:r>
        <w:rPr>
          <w:color w:val="E64D4D"/>
          <w:sz w:val="27"/>
          <w:szCs w:val="27"/>
        </w:rPr>
        <w:t>a) Sr(a) _________________ , (nacionalidade), (estado civil), (profissão), (identidade), (CPF), (endereço), (telefones) e (e-mail).</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B77C3" w:rsidRDefault="00DB77C3" w:rsidP="00DB77C3">
      <w:pPr>
        <w:pStyle w:val="NormalWeb"/>
        <w:jc w:val="both"/>
        <w:rPr>
          <w:color w:val="000000"/>
          <w:sz w:val="27"/>
          <w:szCs w:val="27"/>
        </w:rPr>
      </w:pPr>
      <w:r>
        <w:rPr>
          <w:color w:val="E64D4D"/>
          <w:sz w:val="27"/>
          <w:szCs w:val="27"/>
        </w:rPr>
        <w:t>João Pessoa, ____ de fevereiro de 2026. </w:t>
      </w:r>
    </w:p>
    <w:p w:rsidR="00DB77C3" w:rsidRDefault="00DB77C3" w:rsidP="00DB77C3">
      <w:pPr>
        <w:pStyle w:val="NormalWeb"/>
        <w:jc w:val="both"/>
        <w:rPr>
          <w:color w:val="000000"/>
          <w:sz w:val="27"/>
          <w:szCs w:val="27"/>
        </w:rPr>
      </w:pPr>
      <w:r>
        <w:rPr>
          <w:color w:val="000000"/>
          <w:sz w:val="27"/>
          <w:szCs w:val="27"/>
        </w:rPr>
        <w:t> </w:t>
      </w:r>
    </w:p>
    <w:p w:rsidR="00DB77C3" w:rsidRDefault="00DB77C3" w:rsidP="00DB77C3">
      <w:pPr>
        <w:pStyle w:val="NormalWeb"/>
        <w:spacing w:before="0" w:beforeAutospacing="0" w:after="0" w:afterAutospacing="0"/>
        <w:jc w:val="both"/>
        <w:rPr>
          <w:color w:val="000000"/>
          <w:sz w:val="27"/>
          <w:szCs w:val="27"/>
        </w:rPr>
      </w:pPr>
      <w:r>
        <w:rPr>
          <w:color w:val="E64D4D"/>
          <w:sz w:val="27"/>
          <w:szCs w:val="27"/>
        </w:rPr>
        <w:t>Nome</w:t>
      </w:r>
    </w:p>
    <w:p w:rsidR="00DB77C3" w:rsidRDefault="00DB77C3" w:rsidP="00DB77C3">
      <w:pPr>
        <w:pStyle w:val="NormalWeb"/>
        <w:spacing w:before="0" w:beforeAutospacing="0" w:after="0" w:afterAutospacing="0"/>
        <w:jc w:val="both"/>
        <w:rPr>
          <w:color w:val="000000"/>
          <w:sz w:val="27"/>
          <w:szCs w:val="27"/>
        </w:rPr>
      </w:pPr>
      <w:r>
        <w:rPr>
          <w:color w:val="E64D4D"/>
          <w:sz w:val="27"/>
          <w:szCs w:val="27"/>
        </w:rPr>
        <w:t>Assinatura </w:t>
      </w:r>
    </w:p>
    <w:p w:rsidR="00DB77C3" w:rsidRDefault="00DB77C3" w:rsidP="00DB77C3">
      <w:pPr>
        <w:pStyle w:val="NormalWeb"/>
        <w:spacing w:before="0" w:beforeAutospacing="0" w:after="0" w:afterAutospacing="0"/>
        <w:jc w:val="both"/>
        <w:rPr>
          <w:color w:val="000000"/>
          <w:sz w:val="27"/>
          <w:szCs w:val="27"/>
        </w:rPr>
      </w:pPr>
      <w:r>
        <w:rPr>
          <w:color w:val="E64D4D"/>
          <w:sz w:val="27"/>
          <w:szCs w:val="27"/>
        </w:rPr>
        <w:t>Carimbo da empresa</w:t>
      </w:r>
    </w:p>
    <w:p w:rsidR="00DB77C3" w:rsidRDefault="00DB77C3" w:rsidP="00DB77C3">
      <w:pPr>
        <w:pStyle w:val="NormalWeb"/>
        <w:spacing w:before="0" w:beforeAutospacing="0" w:after="0" w:afterAutospacing="0"/>
        <w:jc w:val="both"/>
        <w:rPr>
          <w:color w:val="000000"/>
          <w:sz w:val="27"/>
          <w:szCs w:val="27"/>
        </w:rPr>
      </w:pPr>
      <w:r>
        <w:rPr>
          <w:color w:val="000000"/>
          <w:sz w:val="27"/>
          <w:szCs w:val="27"/>
        </w:rPr>
        <w:t> </w:t>
      </w:r>
    </w:p>
    <w:p w:rsidR="00D3263C" w:rsidRPr="00DB77C3" w:rsidRDefault="00D3263C" w:rsidP="00DB77C3"/>
    <w:sectPr w:rsidR="00D3263C" w:rsidRPr="00DB77C3" w:rsidSect="00D3263C">
      <w:pgSz w:w="16838" w:h="11906"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D1D9D"/>
    <w:multiLevelType w:val="multilevel"/>
    <w:tmpl w:val="77EC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18719C"/>
    <w:multiLevelType w:val="multilevel"/>
    <w:tmpl w:val="8638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15A366D0"/>
    <w:rsid w:val="000D49FB"/>
    <w:rsid w:val="00BE41D9"/>
    <w:rsid w:val="00C125C6"/>
    <w:rsid w:val="00D3263C"/>
    <w:rsid w:val="00DB77C3"/>
    <w:rsid w:val="15A366D0"/>
    <w:rsid w:val="17416E2E"/>
    <w:rsid w:val="1E2FA11A"/>
    <w:rsid w:val="5D5FE665"/>
    <w:rsid w:val="7C5C90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63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D3263C"/>
    <w:rPr>
      <w:color w:val="467886" w:themeColor="hyperlink"/>
      <w:u w:val="single"/>
    </w:rPr>
  </w:style>
  <w:style w:type="paragraph" w:customStyle="1" w:styleId="tabelatextocentralizado">
    <w:name w:val="tabela_texto_centralizado"/>
    <w:basedOn w:val="Normal"/>
    <w:rsid w:val="00C125C6"/>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basedOn w:val="Fontepargpadro"/>
    <w:uiPriority w:val="22"/>
    <w:qFormat/>
    <w:rsid w:val="00C125C6"/>
    <w:rPr>
      <w:b/>
      <w:bCs/>
    </w:rPr>
  </w:style>
  <w:style w:type="paragraph" w:customStyle="1" w:styleId="textojustificado">
    <w:name w:val="texto_justificado"/>
    <w:basedOn w:val="Normal"/>
    <w:rsid w:val="00C125C6"/>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textocentralizado">
    <w:name w:val="texto_centralizado"/>
    <w:basedOn w:val="Normal"/>
    <w:rsid w:val="00C125C6"/>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textojustificadorecuoprimeiralinha">
    <w:name w:val="texto_justificado_recuo_primeira_linha"/>
    <w:basedOn w:val="Normal"/>
    <w:rsid w:val="00C125C6"/>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textoalinhadoesquerda">
    <w:name w:val="texto_alinhado_esquerda"/>
    <w:basedOn w:val="Normal"/>
    <w:rsid w:val="00C125C6"/>
    <w:pPr>
      <w:spacing w:before="100" w:beforeAutospacing="1" w:after="100" w:afterAutospacing="1" w:line="240" w:lineRule="auto"/>
    </w:pPr>
    <w:rPr>
      <w:rFonts w:ascii="Times New Roman" w:eastAsia="Times New Roman" w:hAnsi="Times New Roman" w:cs="Times New Roman"/>
      <w:lang w:eastAsia="pt-BR"/>
    </w:rPr>
  </w:style>
  <w:style w:type="paragraph" w:styleId="NormalWeb">
    <w:name w:val="Normal (Web)"/>
    <w:basedOn w:val="Normal"/>
    <w:uiPriority w:val="99"/>
    <w:semiHidden/>
    <w:unhideWhenUsed/>
    <w:rsid w:val="00C125C6"/>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textocentralizadomaiusculas">
    <w:name w:val="texto_centralizado_maiusculas"/>
    <w:basedOn w:val="Normal"/>
    <w:rsid w:val="00DB77C3"/>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r="http://schemas.openxmlformats.org/officeDocument/2006/relationships" xmlns:w="http://schemas.openxmlformats.org/wordprocessingml/2006/main">
  <w:divs>
    <w:div w:id="84697118">
      <w:bodyDiv w:val="1"/>
      <w:marLeft w:val="0"/>
      <w:marRight w:val="0"/>
      <w:marTop w:val="0"/>
      <w:marBottom w:val="0"/>
      <w:divBdr>
        <w:top w:val="none" w:sz="0" w:space="0" w:color="auto"/>
        <w:left w:val="none" w:sz="0" w:space="0" w:color="auto"/>
        <w:bottom w:val="none" w:sz="0" w:space="0" w:color="auto"/>
        <w:right w:val="none" w:sz="0" w:space="0" w:color="auto"/>
      </w:divBdr>
    </w:div>
    <w:div w:id="1049495342">
      <w:bodyDiv w:val="1"/>
      <w:marLeft w:val="0"/>
      <w:marRight w:val="0"/>
      <w:marTop w:val="0"/>
      <w:marBottom w:val="0"/>
      <w:divBdr>
        <w:top w:val="none" w:sz="0" w:space="0" w:color="auto"/>
        <w:left w:val="none" w:sz="0" w:space="0" w:color="auto"/>
        <w:bottom w:val="none" w:sz="0" w:space="0" w:color="auto"/>
        <w:right w:val="none" w:sz="0" w:space="0" w:color="auto"/>
      </w:divBdr>
      <w:divsChild>
        <w:div w:id="714353069">
          <w:marLeft w:val="0"/>
          <w:marRight w:val="0"/>
          <w:marTop w:val="0"/>
          <w:marBottom w:val="0"/>
          <w:divBdr>
            <w:top w:val="none" w:sz="0" w:space="0" w:color="auto"/>
            <w:left w:val="none" w:sz="0" w:space="0" w:color="auto"/>
            <w:bottom w:val="none" w:sz="0" w:space="0" w:color="auto"/>
            <w:right w:val="none" w:sz="0" w:space="0" w:color="auto"/>
          </w:divBdr>
          <w:divsChild>
            <w:div w:id="1873878436">
              <w:marLeft w:val="0"/>
              <w:marRight w:val="0"/>
              <w:marTop w:val="0"/>
              <w:marBottom w:val="0"/>
              <w:divBdr>
                <w:top w:val="none" w:sz="0" w:space="0" w:color="auto"/>
                <w:left w:val="none" w:sz="0" w:space="0" w:color="auto"/>
                <w:bottom w:val="none" w:sz="0" w:space="0" w:color="auto"/>
                <w:right w:val="none" w:sz="0" w:space="0" w:color="auto"/>
              </w:divBdr>
              <w:divsChild>
                <w:div w:id="1608001455">
                  <w:marLeft w:val="0"/>
                  <w:marRight w:val="0"/>
                  <w:marTop w:val="0"/>
                  <w:marBottom w:val="0"/>
                  <w:divBdr>
                    <w:top w:val="none" w:sz="0" w:space="0" w:color="auto"/>
                    <w:left w:val="none" w:sz="0" w:space="0" w:color="auto"/>
                    <w:bottom w:val="none" w:sz="0" w:space="0" w:color="auto"/>
                    <w:right w:val="none" w:sz="0" w:space="0" w:color="auto"/>
                  </w:divBdr>
                  <w:divsChild>
                    <w:div w:id="1352220555">
                      <w:marLeft w:val="0"/>
                      <w:marRight w:val="0"/>
                      <w:marTop w:val="0"/>
                      <w:marBottom w:val="0"/>
                      <w:divBdr>
                        <w:top w:val="none" w:sz="0" w:space="0" w:color="auto"/>
                        <w:left w:val="none" w:sz="0" w:space="0" w:color="auto"/>
                        <w:bottom w:val="none" w:sz="0" w:space="0" w:color="auto"/>
                        <w:right w:val="none" w:sz="0" w:space="0" w:color="auto"/>
                      </w:divBdr>
                    </w:div>
                  </w:divsChild>
                </w:div>
                <w:div w:id="295765826">
                  <w:marLeft w:val="0"/>
                  <w:marRight w:val="0"/>
                  <w:marTop w:val="0"/>
                  <w:marBottom w:val="0"/>
                  <w:divBdr>
                    <w:top w:val="none" w:sz="0" w:space="0" w:color="auto"/>
                    <w:left w:val="none" w:sz="0" w:space="0" w:color="auto"/>
                    <w:bottom w:val="none" w:sz="0" w:space="0" w:color="auto"/>
                    <w:right w:val="none" w:sz="0" w:space="0" w:color="auto"/>
                  </w:divBdr>
                  <w:divsChild>
                    <w:div w:id="1985308449">
                      <w:marLeft w:val="0"/>
                      <w:marRight w:val="0"/>
                      <w:marTop w:val="0"/>
                      <w:marBottom w:val="0"/>
                      <w:divBdr>
                        <w:top w:val="none" w:sz="0" w:space="0" w:color="auto"/>
                        <w:left w:val="none" w:sz="0" w:space="0" w:color="auto"/>
                        <w:bottom w:val="none" w:sz="0" w:space="0" w:color="auto"/>
                        <w:right w:val="none" w:sz="0" w:space="0" w:color="auto"/>
                      </w:divBdr>
                    </w:div>
                  </w:divsChild>
                </w:div>
                <w:div w:id="1159152515">
                  <w:marLeft w:val="0"/>
                  <w:marRight w:val="0"/>
                  <w:marTop w:val="0"/>
                  <w:marBottom w:val="0"/>
                  <w:divBdr>
                    <w:top w:val="none" w:sz="0" w:space="0" w:color="auto"/>
                    <w:left w:val="none" w:sz="0" w:space="0" w:color="auto"/>
                    <w:bottom w:val="none" w:sz="0" w:space="0" w:color="auto"/>
                    <w:right w:val="none" w:sz="0" w:space="0" w:color="auto"/>
                  </w:divBdr>
                  <w:divsChild>
                    <w:div w:id="158890441">
                      <w:marLeft w:val="0"/>
                      <w:marRight w:val="0"/>
                      <w:marTop w:val="0"/>
                      <w:marBottom w:val="0"/>
                      <w:divBdr>
                        <w:top w:val="none" w:sz="0" w:space="0" w:color="auto"/>
                        <w:left w:val="none" w:sz="0" w:space="0" w:color="auto"/>
                        <w:bottom w:val="none" w:sz="0" w:space="0" w:color="auto"/>
                        <w:right w:val="none" w:sz="0" w:space="0" w:color="auto"/>
                      </w:divBdr>
                    </w:div>
                  </w:divsChild>
                </w:div>
                <w:div w:id="537159141">
                  <w:marLeft w:val="0"/>
                  <w:marRight w:val="0"/>
                  <w:marTop w:val="0"/>
                  <w:marBottom w:val="0"/>
                  <w:divBdr>
                    <w:top w:val="none" w:sz="0" w:space="0" w:color="auto"/>
                    <w:left w:val="none" w:sz="0" w:space="0" w:color="auto"/>
                    <w:bottom w:val="none" w:sz="0" w:space="0" w:color="auto"/>
                    <w:right w:val="none" w:sz="0" w:space="0" w:color="auto"/>
                  </w:divBdr>
                  <w:divsChild>
                    <w:div w:id="173883894">
                      <w:marLeft w:val="0"/>
                      <w:marRight w:val="0"/>
                      <w:marTop w:val="0"/>
                      <w:marBottom w:val="0"/>
                      <w:divBdr>
                        <w:top w:val="none" w:sz="0" w:space="0" w:color="auto"/>
                        <w:left w:val="none" w:sz="0" w:space="0" w:color="auto"/>
                        <w:bottom w:val="none" w:sz="0" w:space="0" w:color="auto"/>
                        <w:right w:val="none" w:sz="0" w:space="0" w:color="auto"/>
                      </w:divBdr>
                    </w:div>
                  </w:divsChild>
                </w:div>
                <w:div w:id="1710182697">
                  <w:marLeft w:val="0"/>
                  <w:marRight w:val="0"/>
                  <w:marTop w:val="0"/>
                  <w:marBottom w:val="0"/>
                  <w:divBdr>
                    <w:top w:val="none" w:sz="0" w:space="0" w:color="auto"/>
                    <w:left w:val="none" w:sz="0" w:space="0" w:color="auto"/>
                    <w:bottom w:val="none" w:sz="0" w:space="0" w:color="auto"/>
                    <w:right w:val="none" w:sz="0" w:space="0" w:color="auto"/>
                  </w:divBdr>
                  <w:divsChild>
                    <w:div w:id="703023755">
                      <w:marLeft w:val="0"/>
                      <w:marRight w:val="0"/>
                      <w:marTop w:val="0"/>
                      <w:marBottom w:val="0"/>
                      <w:divBdr>
                        <w:top w:val="none" w:sz="0" w:space="0" w:color="auto"/>
                        <w:left w:val="none" w:sz="0" w:space="0" w:color="auto"/>
                        <w:bottom w:val="none" w:sz="0" w:space="0" w:color="auto"/>
                        <w:right w:val="none" w:sz="0" w:space="0" w:color="auto"/>
                      </w:divBdr>
                    </w:div>
                  </w:divsChild>
                </w:div>
                <w:div w:id="1470247973">
                  <w:marLeft w:val="0"/>
                  <w:marRight w:val="0"/>
                  <w:marTop w:val="0"/>
                  <w:marBottom w:val="0"/>
                  <w:divBdr>
                    <w:top w:val="none" w:sz="0" w:space="0" w:color="auto"/>
                    <w:left w:val="none" w:sz="0" w:space="0" w:color="auto"/>
                    <w:bottom w:val="none" w:sz="0" w:space="0" w:color="auto"/>
                    <w:right w:val="none" w:sz="0" w:space="0" w:color="auto"/>
                  </w:divBdr>
                  <w:divsChild>
                    <w:div w:id="699939733">
                      <w:marLeft w:val="0"/>
                      <w:marRight w:val="0"/>
                      <w:marTop w:val="0"/>
                      <w:marBottom w:val="0"/>
                      <w:divBdr>
                        <w:top w:val="none" w:sz="0" w:space="0" w:color="auto"/>
                        <w:left w:val="none" w:sz="0" w:space="0" w:color="auto"/>
                        <w:bottom w:val="none" w:sz="0" w:space="0" w:color="auto"/>
                        <w:right w:val="none" w:sz="0" w:space="0" w:color="auto"/>
                      </w:divBdr>
                    </w:div>
                  </w:divsChild>
                </w:div>
                <w:div w:id="1997878793">
                  <w:marLeft w:val="0"/>
                  <w:marRight w:val="0"/>
                  <w:marTop w:val="0"/>
                  <w:marBottom w:val="0"/>
                  <w:divBdr>
                    <w:top w:val="none" w:sz="0" w:space="0" w:color="auto"/>
                    <w:left w:val="none" w:sz="0" w:space="0" w:color="auto"/>
                    <w:bottom w:val="none" w:sz="0" w:space="0" w:color="auto"/>
                    <w:right w:val="none" w:sz="0" w:space="0" w:color="auto"/>
                  </w:divBdr>
                  <w:divsChild>
                    <w:div w:id="189268725">
                      <w:marLeft w:val="0"/>
                      <w:marRight w:val="0"/>
                      <w:marTop w:val="0"/>
                      <w:marBottom w:val="0"/>
                      <w:divBdr>
                        <w:top w:val="none" w:sz="0" w:space="0" w:color="auto"/>
                        <w:left w:val="none" w:sz="0" w:space="0" w:color="auto"/>
                        <w:bottom w:val="none" w:sz="0" w:space="0" w:color="auto"/>
                        <w:right w:val="none" w:sz="0" w:space="0" w:color="auto"/>
                      </w:divBdr>
                    </w:div>
                  </w:divsChild>
                </w:div>
                <w:div w:id="1112017177">
                  <w:marLeft w:val="0"/>
                  <w:marRight w:val="0"/>
                  <w:marTop w:val="0"/>
                  <w:marBottom w:val="0"/>
                  <w:divBdr>
                    <w:top w:val="none" w:sz="0" w:space="0" w:color="auto"/>
                    <w:left w:val="none" w:sz="0" w:space="0" w:color="auto"/>
                    <w:bottom w:val="none" w:sz="0" w:space="0" w:color="auto"/>
                    <w:right w:val="none" w:sz="0" w:space="0" w:color="auto"/>
                  </w:divBdr>
                  <w:divsChild>
                    <w:div w:id="2120952650">
                      <w:marLeft w:val="0"/>
                      <w:marRight w:val="0"/>
                      <w:marTop w:val="0"/>
                      <w:marBottom w:val="0"/>
                      <w:divBdr>
                        <w:top w:val="none" w:sz="0" w:space="0" w:color="auto"/>
                        <w:left w:val="none" w:sz="0" w:space="0" w:color="auto"/>
                        <w:bottom w:val="none" w:sz="0" w:space="0" w:color="auto"/>
                        <w:right w:val="none" w:sz="0" w:space="0" w:color="auto"/>
                      </w:divBdr>
                    </w:div>
                  </w:divsChild>
                </w:div>
                <w:div w:id="1728608490">
                  <w:marLeft w:val="0"/>
                  <w:marRight w:val="0"/>
                  <w:marTop w:val="0"/>
                  <w:marBottom w:val="0"/>
                  <w:divBdr>
                    <w:top w:val="none" w:sz="0" w:space="0" w:color="auto"/>
                    <w:left w:val="none" w:sz="0" w:space="0" w:color="auto"/>
                    <w:bottom w:val="none" w:sz="0" w:space="0" w:color="auto"/>
                    <w:right w:val="none" w:sz="0" w:space="0" w:color="auto"/>
                  </w:divBdr>
                  <w:divsChild>
                    <w:div w:id="159807989">
                      <w:marLeft w:val="0"/>
                      <w:marRight w:val="0"/>
                      <w:marTop w:val="0"/>
                      <w:marBottom w:val="0"/>
                      <w:divBdr>
                        <w:top w:val="none" w:sz="0" w:space="0" w:color="auto"/>
                        <w:left w:val="none" w:sz="0" w:space="0" w:color="auto"/>
                        <w:bottom w:val="none" w:sz="0" w:space="0" w:color="auto"/>
                        <w:right w:val="none" w:sz="0" w:space="0" w:color="auto"/>
                      </w:divBdr>
                    </w:div>
                  </w:divsChild>
                </w:div>
                <w:div w:id="2126074674">
                  <w:marLeft w:val="0"/>
                  <w:marRight w:val="0"/>
                  <w:marTop w:val="0"/>
                  <w:marBottom w:val="0"/>
                  <w:divBdr>
                    <w:top w:val="none" w:sz="0" w:space="0" w:color="auto"/>
                    <w:left w:val="none" w:sz="0" w:space="0" w:color="auto"/>
                    <w:bottom w:val="none" w:sz="0" w:space="0" w:color="auto"/>
                    <w:right w:val="none" w:sz="0" w:space="0" w:color="auto"/>
                  </w:divBdr>
                  <w:divsChild>
                    <w:div w:id="1616713146">
                      <w:marLeft w:val="0"/>
                      <w:marRight w:val="0"/>
                      <w:marTop w:val="0"/>
                      <w:marBottom w:val="0"/>
                      <w:divBdr>
                        <w:top w:val="none" w:sz="0" w:space="0" w:color="auto"/>
                        <w:left w:val="none" w:sz="0" w:space="0" w:color="auto"/>
                        <w:bottom w:val="none" w:sz="0" w:space="0" w:color="auto"/>
                        <w:right w:val="none" w:sz="0" w:space="0" w:color="auto"/>
                      </w:divBdr>
                    </w:div>
                  </w:divsChild>
                </w:div>
                <w:div w:id="1572471913">
                  <w:marLeft w:val="0"/>
                  <w:marRight w:val="0"/>
                  <w:marTop w:val="0"/>
                  <w:marBottom w:val="0"/>
                  <w:divBdr>
                    <w:top w:val="none" w:sz="0" w:space="0" w:color="auto"/>
                    <w:left w:val="none" w:sz="0" w:space="0" w:color="auto"/>
                    <w:bottom w:val="none" w:sz="0" w:space="0" w:color="auto"/>
                    <w:right w:val="none" w:sz="0" w:space="0" w:color="auto"/>
                  </w:divBdr>
                  <w:divsChild>
                    <w:div w:id="1456678707">
                      <w:marLeft w:val="0"/>
                      <w:marRight w:val="0"/>
                      <w:marTop w:val="0"/>
                      <w:marBottom w:val="0"/>
                      <w:divBdr>
                        <w:top w:val="none" w:sz="0" w:space="0" w:color="auto"/>
                        <w:left w:val="none" w:sz="0" w:space="0" w:color="auto"/>
                        <w:bottom w:val="none" w:sz="0" w:space="0" w:color="auto"/>
                        <w:right w:val="none" w:sz="0" w:space="0" w:color="auto"/>
                      </w:divBdr>
                    </w:div>
                  </w:divsChild>
                </w:div>
                <w:div w:id="1660772694">
                  <w:marLeft w:val="0"/>
                  <w:marRight w:val="0"/>
                  <w:marTop w:val="0"/>
                  <w:marBottom w:val="0"/>
                  <w:divBdr>
                    <w:top w:val="none" w:sz="0" w:space="0" w:color="auto"/>
                    <w:left w:val="none" w:sz="0" w:space="0" w:color="auto"/>
                    <w:bottom w:val="none" w:sz="0" w:space="0" w:color="auto"/>
                    <w:right w:val="none" w:sz="0" w:space="0" w:color="auto"/>
                  </w:divBdr>
                  <w:divsChild>
                    <w:div w:id="761225065">
                      <w:marLeft w:val="0"/>
                      <w:marRight w:val="0"/>
                      <w:marTop w:val="0"/>
                      <w:marBottom w:val="0"/>
                      <w:divBdr>
                        <w:top w:val="none" w:sz="0" w:space="0" w:color="auto"/>
                        <w:left w:val="none" w:sz="0" w:space="0" w:color="auto"/>
                        <w:bottom w:val="none" w:sz="0" w:space="0" w:color="auto"/>
                        <w:right w:val="none" w:sz="0" w:space="0" w:color="auto"/>
                      </w:divBdr>
                    </w:div>
                  </w:divsChild>
                </w:div>
                <w:div w:id="1033261852">
                  <w:marLeft w:val="0"/>
                  <w:marRight w:val="0"/>
                  <w:marTop w:val="0"/>
                  <w:marBottom w:val="0"/>
                  <w:divBdr>
                    <w:top w:val="none" w:sz="0" w:space="0" w:color="auto"/>
                    <w:left w:val="none" w:sz="0" w:space="0" w:color="auto"/>
                    <w:bottom w:val="none" w:sz="0" w:space="0" w:color="auto"/>
                    <w:right w:val="none" w:sz="0" w:space="0" w:color="auto"/>
                  </w:divBdr>
                  <w:divsChild>
                    <w:div w:id="9375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9914">
          <w:marLeft w:val="0"/>
          <w:marRight w:val="0"/>
          <w:marTop w:val="0"/>
          <w:marBottom w:val="0"/>
          <w:divBdr>
            <w:top w:val="none" w:sz="0" w:space="0" w:color="auto"/>
            <w:left w:val="none" w:sz="0" w:space="0" w:color="auto"/>
            <w:bottom w:val="none" w:sz="0" w:space="0" w:color="auto"/>
            <w:right w:val="none" w:sz="0" w:space="0" w:color="auto"/>
          </w:divBdr>
        </w:div>
      </w:divsChild>
    </w:div>
    <w:div w:id="12180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trf5.jus.br/sei/controlador.php?acao=protocolo_visualizar&amp;id_protocolo=6107699&amp;id_procedimento_atual=6107699&amp;infra_sistema=100000100&amp;infra_unidade_atual=110001297&amp;infra_hash=6e1efec8d2881fdb458ebd42fccd6fd23cde6db1d5499f4a244be91ec6f13d95c22b8bff4d201d728fbb19f55f6d242c91ad6be36119a9b0cbf40283e7cbd4749976e3c1040550f02f32008e808adf1360c4f33de69cceb8c43ee0377f0578e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C0F7C2BF12741AAD0BFE5DBDA1044" ma:contentTypeVersion="18" ma:contentTypeDescription="Create a new document." ma:contentTypeScope="" ma:versionID="d41b33d3fa0d78edda304c5443eb9592">
  <xsd:schema xmlns:xsd="http://www.w3.org/2001/XMLSchema" xmlns:xs="http://www.w3.org/2001/XMLSchema" xmlns:p="http://schemas.microsoft.com/office/2006/metadata/properties" xmlns:ns2="24b42ddc-fb26-474a-9034-26d714faa3f7" xmlns:ns3="0dd4fbf3-ee33-4ebb-9737-55a4cc297001" targetNamespace="http://schemas.microsoft.com/office/2006/metadata/properties" ma:root="true" ma:fieldsID="1216360171deac7fe03a57009073b028" ns2:_="" ns3:_="">
    <xsd:import namespace="24b42ddc-fb26-474a-9034-26d714faa3f7"/>
    <xsd:import namespace="0dd4fbf3-ee33-4ebb-9737-55a4cc2970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2ddc-fb26-474a-9034-26d714fa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8acfee-e8d9-47f6-be1b-d7d959a1a4d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4fbf3-ee33-4ebb-9737-55a4cc2970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9c0694-ca6c-43b4-8532-26491004ba13}" ma:internalName="TaxCatchAll" ma:showField="CatchAllData" ma:web="0dd4fbf3-ee33-4ebb-9737-55a4cc297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b42ddc-fb26-474a-9034-26d714faa3f7">
      <Terms xmlns="http://schemas.microsoft.com/office/infopath/2007/PartnerControls"/>
    </lcf76f155ced4ddcb4097134ff3c332f>
    <TaxCatchAll xmlns="0dd4fbf3-ee33-4ebb-9737-55a4cc297001" xsi:nil="true"/>
  </documentManagement>
</p:properties>
</file>

<file path=customXml/itemProps1.xml><?xml version="1.0" encoding="utf-8"?>
<ds:datastoreItem xmlns:ds="http://schemas.openxmlformats.org/officeDocument/2006/customXml" ds:itemID="{5745047F-B1C1-40DD-B596-29CDF82FC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2ddc-fb26-474a-9034-26d714faa3f7"/>
    <ds:schemaRef ds:uri="0dd4fbf3-ee33-4ebb-9737-55a4cc29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3795A-E936-4A28-BD1E-0F68973ABB90}">
  <ds:schemaRefs>
    <ds:schemaRef ds:uri="http://schemas.microsoft.com/sharepoint/v3/contenttype/forms"/>
  </ds:schemaRefs>
</ds:datastoreItem>
</file>

<file path=customXml/itemProps3.xml><?xml version="1.0" encoding="utf-8"?>
<ds:datastoreItem xmlns:ds="http://schemas.openxmlformats.org/officeDocument/2006/customXml" ds:itemID="{BCA68DA9-4A49-4EAD-A59B-B19CF0C2316D}">
  <ds:schemaRefs>
    <ds:schemaRef ds:uri="http://schemas.microsoft.com/office/2006/metadata/properties"/>
    <ds:schemaRef ds:uri="http://schemas.microsoft.com/office/infopath/2007/PartnerControls"/>
    <ds:schemaRef ds:uri="24b42ddc-fb26-474a-9034-26d714faa3f7"/>
    <ds:schemaRef ds:uri="0dd4fbf3-ee33-4ebb-9737-55a4cc29700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3469</Characters>
  <Application>Microsoft Office Word</Application>
  <DocSecurity>0</DocSecurity>
  <Lines>28</Lines>
  <Paragraphs>8</Paragraphs>
  <ScaleCrop>false</ScaleCrop>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Dantas Rocha</dc:creator>
  <cp:keywords/>
  <dc:description/>
  <cp:lastModifiedBy>juliana.rocha</cp:lastModifiedBy>
  <cp:revision>4</cp:revision>
  <dcterms:created xsi:type="dcterms:W3CDTF">2026-02-23T19:41:00Z</dcterms:created>
  <dcterms:modified xsi:type="dcterms:W3CDTF">2026-02-24T18:57:00Z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0x010100F26C0F7C2BF12741AAD0BFE5DBDA1044</vt:lpwstr>
  </property>
  <property fmtid="{D5CDD505-2E9C-101B-9397-08002B2CF9AE}" pid="3" name="MediaServiceImageTags">
    <vt:lpwstr/>
  </property>
</Properties>
</file>